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BB" w:rsidRDefault="00493CBB" w:rsidP="00493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об остатках средств на едином счете бюджета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на 01.01.206 года.</w:t>
      </w:r>
    </w:p>
    <w:p w:rsidR="00493CBB" w:rsidRDefault="00493CBB" w:rsidP="00493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Ind w:w="0" w:type="dxa"/>
        <w:tblLook w:val="04A0" w:firstRow="1" w:lastRow="0" w:firstColumn="1" w:lastColumn="0" w:noHBand="0" w:noVBand="1"/>
      </w:tblPr>
      <w:tblGrid>
        <w:gridCol w:w="6188"/>
        <w:gridCol w:w="3276"/>
      </w:tblGrid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средств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Остатки средств, всего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7309575,09</w:t>
            </w:r>
          </w:p>
        </w:tc>
      </w:tr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том числе собственные средства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плата при пользовании природными ресурсами, штрафы в области охраны окружающей среды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3077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77" w:rsidRDefault="00E83077" w:rsidP="00E83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E83077">
              <w:rPr>
                <w:rFonts w:ascii="Times New Roman" w:hAnsi="Times New Roman" w:cs="Times New Roman"/>
                <w:sz w:val="24"/>
                <w:szCs w:val="24"/>
              </w:rPr>
              <w:t>рочие безвозмездные поступления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(внебюджетные средства)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077" w:rsidRDefault="00E8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077">
              <w:rPr>
                <w:rFonts w:ascii="Times New Roman" w:hAnsi="Times New Roman" w:cs="Times New Roman"/>
                <w:sz w:val="24"/>
                <w:szCs w:val="24"/>
              </w:rPr>
              <w:t>2067788,67</w:t>
            </w:r>
          </w:p>
        </w:tc>
      </w:tr>
      <w:tr w:rsidR="00493CBB" w:rsidTr="00493CBB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077" w:rsidRDefault="00E83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3077">
              <w:rPr>
                <w:rFonts w:ascii="Times New Roman" w:hAnsi="Times New Roman" w:cs="Times New Roman"/>
                <w:sz w:val="24"/>
                <w:szCs w:val="24"/>
              </w:rPr>
              <w:t>остатки средств межбюджетных трансфертов, имеющих целевое назначение, полученных из других бюджетов бюджетной системы Российской Федерации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BB" w:rsidRDefault="0049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5241786,42</w:t>
            </w:r>
          </w:p>
        </w:tc>
      </w:tr>
    </w:tbl>
    <w:p w:rsidR="00493CBB" w:rsidRDefault="00493CBB" w:rsidP="00493CBB">
      <w:pPr>
        <w:rPr>
          <w:rFonts w:ascii="Times New Roman" w:hAnsi="Times New Roman" w:cs="Times New Roman"/>
        </w:rPr>
      </w:pPr>
    </w:p>
    <w:p w:rsidR="00493CBB" w:rsidRDefault="00493CBB" w:rsidP="0049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по финансам</w:t>
      </w:r>
    </w:p>
    <w:p w:rsidR="00937FC8" w:rsidRDefault="003C6121" w:rsidP="00493CBB">
      <w:r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bookmarkStart w:id="0" w:name="_GoBack"/>
      <w:bookmarkEnd w:id="0"/>
      <w:r w:rsidR="00493CBB">
        <w:rPr>
          <w:rFonts w:ascii="Times New Roman" w:hAnsi="Times New Roman" w:cs="Times New Roman"/>
          <w:sz w:val="24"/>
          <w:szCs w:val="24"/>
        </w:rPr>
        <w:t xml:space="preserve">                                                 Н.Г. Воскресенская</w:t>
      </w:r>
    </w:p>
    <w:sectPr w:rsidR="0093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BB"/>
    <w:rsid w:val="003C6121"/>
    <w:rsid w:val="00493CBB"/>
    <w:rsid w:val="00583CC2"/>
    <w:rsid w:val="00C84864"/>
    <w:rsid w:val="00E8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Федоровна Чеглакова</dc:creator>
  <cp:lastModifiedBy>Татьяна Федоровна Чеглакова</cp:lastModifiedBy>
  <cp:revision>5</cp:revision>
  <cp:lastPrinted>2026-03-31T02:55:00Z</cp:lastPrinted>
  <dcterms:created xsi:type="dcterms:W3CDTF">2026-03-23T07:28:00Z</dcterms:created>
  <dcterms:modified xsi:type="dcterms:W3CDTF">2026-03-31T02:55:00Z</dcterms:modified>
</cp:coreProperties>
</file>